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AEFF" w14:textId="209A4290" w:rsidR="00CD36CF" w:rsidRDefault="00E90068" w:rsidP="00D60032">
      <w:pPr>
        <w:pStyle w:val="ChamberTitle"/>
      </w:pPr>
      <w:sdt>
        <w:sdtPr>
          <w:alias w:val="Chamber"/>
          <w:tag w:val="Chamber"/>
          <w:id w:val="-343098327"/>
          <w:lock w:val="sdtLocked"/>
          <w:placeholder>
            <w:docPart w:val="C14FFEE0F9774489B352E3A89C5CFB54"/>
          </w:placeholder>
          <w:dropDownList>
            <w:listItem w:value="Choose an item."/>
            <w:listItem w:displayText="HOUSE" w:value="HOUSE"/>
            <w:listItem w:displayText="SENATE" w:value="SENATE"/>
          </w:dropDownList>
        </w:sdtPr>
        <w:sdtEndPr/>
        <w:sdtContent>
          <w:r w:rsidR="007C3757">
            <w:t>SENATE</w:t>
          </w:r>
        </w:sdtContent>
      </w:sdt>
      <w:r w:rsidR="000250C1">
        <w:t xml:space="preserve"> </w:t>
      </w:r>
      <w:r w:rsidR="00E9513C">
        <w:t>R</w:t>
      </w:r>
      <w:r w:rsidR="00FE76E5">
        <w:t>ESOLUTION</w:t>
      </w:r>
      <w:r w:rsidR="00CD36CF">
        <w:t xml:space="preserve"> </w:t>
      </w:r>
      <w:sdt>
        <w:sdtPr>
          <w:tag w:val="BNum"/>
          <w:id w:val="1465773058"/>
          <w:lock w:val="sdtLocked"/>
          <w:placeholder>
            <w:docPart w:val="1C38756556D9419197214DE8CCC2FDF3"/>
          </w:placeholder>
          <w:text/>
        </w:sdtPr>
        <w:sdtEndPr/>
        <w:sdtContent>
          <w:r w:rsidR="00806E72">
            <w:t>55</w:t>
          </w:r>
        </w:sdtContent>
      </w:sdt>
    </w:p>
    <w:p w14:paraId="2F922DE7" w14:textId="07108E16" w:rsidR="00CD36CF" w:rsidRPr="0091254D" w:rsidRDefault="00E83541" w:rsidP="00D60032">
      <w:pPr>
        <w:pStyle w:val="Sponsors"/>
      </w:pPr>
      <w:r w:rsidRPr="0091254D">
        <w:t>(</w:t>
      </w:r>
      <w:r w:rsidR="00CD36CF" w:rsidRPr="0091254D">
        <w:t xml:space="preserve">By </w:t>
      </w:r>
      <w:sdt>
        <w:sdtPr>
          <w:tag w:val="Sponsors"/>
          <w:id w:val="1589585889"/>
          <w:placeholder>
            <w:docPart w:val="92ECCB513F7A403BAADA8AB8928894BA"/>
          </w:placeholder>
          <w:text w:multiLine="1"/>
        </w:sdtPr>
        <w:sdtEndPr/>
        <w:sdtContent>
          <w:r w:rsidR="00661467">
            <w:t>Senator</w:t>
          </w:r>
          <w:r w:rsidR="00A067FF">
            <w:t>s</w:t>
          </w:r>
          <w:r w:rsidR="00661467">
            <w:t xml:space="preserve"> S</w:t>
          </w:r>
          <w:r w:rsidR="00D15C24">
            <w:t>mith (Mr. President)</w:t>
          </w:r>
          <w:r w:rsidR="00D54140">
            <w:t>, Hamilton, Taylor, and Rucker</w:t>
          </w:r>
        </w:sdtContent>
      </w:sdt>
      <w:r w:rsidRPr="0091254D">
        <w:t>)</w:t>
      </w:r>
    </w:p>
    <w:p w14:paraId="15F7B26A" w14:textId="58F8642E" w:rsidR="00FE76E5" w:rsidRDefault="00CD36CF" w:rsidP="00D60032">
      <w:pPr>
        <w:pStyle w:val="References"/>
      </w:pPr>
      <w:r>
        <w:t>[</w:t>
      </w:r>
      <w:sdt>
        <w:sdtPr>
          <w:tag w:val="IntroDate"/>
          <w:id w:val="-1043047873"/>
          <w:placeholder>
            <w:docPart w:val="08140340A9CA48A9B55C4033B81F9D62"/>
          </w:placeholder>
          <w:text w:multiLine="1"/>
        </w:sdtPr>
        <w:sdtEndPr/>
        <w:sdtContent>
          <w:r w:rsidR="00FE76E5">
            <w:t>Introduced</w:t>
          </w:r>
          <w:r w:rsidR="007C3757">
            <w:t xml:space="preserve"> March 2, 2026</w:t>
          </w:r>
        </w:sdtContent>
      </w:sdt>
      <w:r>
        <w:t>]</w:t>
      </w:r>
    </w:p>
    <w:p w14:paraId="5A844886" w14:textId="77777777" w:rsidR="00FE76E5" w:rsidRDefault="00FE76E5" w:rsidP="00D60032">
      <w:pPr>
        <w:pStyle w:val="References"/>
      </w:pPr>
    </w:p>
    <w:sdt>
      <w:sdtPr>
        <w:alias w:val="Title of Resolution"/>
        <w:tag w:val="Title of Resolution"/>
        <w:id w:val="1206056293"/>
        <w:lock w:val="sdtLocked"/>
        <w:placeholder>
          <w:docPart w:val="E41F6940B9614E9BA661183F6C3AA2E0"/>
        </w:placeholder>
      </w:sdtPr>
      <w:sdtEndPr/>
      <w:sdtContent>
        <w:p w14:paraId="1FDF297A" w14:textId="2F24C993" w:rsidR="00FE76E5" w:rsidRDefault="00D15C24" w:rsidP="00D60032">
          <w:pPr>
            <w:pStyle w:val="TitleSection"/>
          </w:pPr>
          <w:r>
            <w:t xml:space="preserve">Recognizing honeybees and their importance to agriculture and the economy in West Virginia. </w:t>
          </w:r>
        </w:p>
      </w:sdtContent>
    </w:sdt>
    <w:p w14:paraId="54D6F762" w14:textId="77777777" w:rsidR="00020A7F" w:rsidRDefault="00D15C24" w:rsidP="002B1CD0">
      <w:pPr>
        <w:pStyle w:val="SectionBody"/>
      </w:pPr>
      <w:r>
        <w:t>Whereas,</w:t>
      </w:r>
      <w:r w:rsidR="00020A7F">
        <w:t xml:space="preserve"> A</w:t>
      </w:r>
      <w:r>
        <w:t>griculture depends greatly on honeybees for pollination</w:t>
      </w:r>
      <w:r w:rsidR="00020A7F">
        <w:t xml:space="preserve"> and honeybees pollinate $15 billion worth of crops in the United States each year; and</w:t>
      </w:r>
    </w:p>
    <w:p w14:paraId="28B2C51C" w14:textId="65EC225B" w:rsidR="00D15C24" w:rsidRDefault="00020A7F" w:rsidP="002B1CD0">
      <w:pPr>
        <w:pStyle w:val="SectionBody"/>
      </w:pPr>
      <w:r>
        <w:t>Whereas,</w:t>
      </w:r>
      <w:r w:rsidR="00D15C24">
        <w:t xml:space="preserve"> </w:t>
      </w:r>
      <w:r w:rsidR="007D4AF4">
        <w:t>M</w:t>
      </w:r>
      <w:r w:rsidR="00D15C24">
        <w:t xml:space="preserve">any of </w:t>
      </w:r>
      <w:r w:rsidR="007C3757">
        <w:t>West</w:t>
      </w:r>
      <w:r w:rsidR="00D15C24">
        <w:t xml:space="preserve"> Virginia’s important crops</w:t>
      </w:r>
      <w:r>
        <w:t>,</w:t>
      </w:r>
      <w:r w:rsidR="00D15C24">
        <w:t xml:space="preserve"> including fruits, vegetables, and grasses rely on honeybee pollination</w:t>
      </w:r>
      <w:r>
        <w:t>,</w:t>
      </w:r>
      <w:r w:rsidR="00D15C24">
        <w:t xml:space="preserve"> and without </w:t>
      </w:r>
      <w:r>
        <w:t>such pollination</w:t>
      </w:r>
      <w:r w:rsidR="00D15C24">
        <w:t xml:space="preserve"> there would be a significant decrease in </w:t>
      </w:r>
      <w:r>
        <w:t>crop yield</w:t>
      </w:r>
      <w:r w:rsidR="007D4AF4">
        <w:t>. Pollinators contribute directly to food security, pollinating one-third of all food consumed</w:t>
      </w:r>
      <w:r>
        <w:t>; and</w:t>
      </w:r>
      <w:r w:rsidR="00D15C24">
        <w:t xml:space="preserve"> </w:t>
      </w:r>
    </w:p>
    <w:p w14:paraId="3F0C6EAB" w14:textId="77777777" w:rsidR="00020A7F" w:rsidRDefault="00020A7F" w:rsidP="00020A7F">
      <w:pPr>
        <w:pStyle w:val="SectionBody"/>
      </w:pPr>
      <w:r>
        <w:t>Whereas, West Virginia has both small hobbyist beekeepers maintaining only a few hives and full-scale commercial operations managing thousands of colonies, collectively supporting an estimated 16,000 honeybee colonies statewide; and</w:t>
      </w:r>
    </w:p>
    <w:p w14:paraId="12E1446A" w14:textId="6D8BB811" w:rsidR="00020A7F" w:rsidRDefault="00020A7F" w:rsidP="00020A7F">
      <w:pPr>
        <w:pStyle w:val="SectionBody"/>
      </w:pPr>
      <w:r>
        <w:t xml:space="preserve">Whereas, These colonies produce at least 250,000 pounds of honey annually, contributing to the state’s agricultural economy and local food system; and  </w:t>
      </w:r>
    </w:p>
    <w:p w14:paraId="0C95E344" w14:textId="3633C470" w:rsidR="00020A7F" w:rsidRDefault="00020A7F" w:rsidP="00020A7F">
      <w:pPr>
        <w:pStyle w:val="SectionBody"/>
      </w:pPr>
      <w:r>
        <w:t>Whereas, Honeybees are susceptible to diseases, parasites, habitat loss, and environmental stressors that have contributed to significant colony declines in recent decades</w:t>
      </w:r>
      <w:r w:rsidR="00661467">
        <w:t>; and</w:t>
      </w:r>
      <w:r w:rsidR="00B64B2F">
        <w:t xml:space="preserve"> </w:t>
      </w:r>
    </w:p>
    <w:p w14:paraId="47C7FD61" w14:textId="5028945A" w:rsidR="00020A7F" w:rsidRDefault="00020A7F" w:rsidP="00020A7F">
      <w:pPr>
        <w:pStyle w:val="SectionBody"/>
      </w:pPr>
      <w:r>
        <w:t>Whereas, Despite these challenges, West Virginia’s beekeepers have demonstrated perseverance in continuing to promote healthy pollinator populations; and</w:t>
      </w:r>
    </w:p>
    <w:p w14:paraId="74D99391" w14:textId="5FD28B42" w:rsidR="00020A7F" w:rsidRDefault="00020A7F" w:rsidP="00020A7F">
      <w:pPr>
        <w:pStyle w:val="SectionBody"/>
      </w:pPr>
      <w:r>
        <w:t xml:space="preserve">Whereas, Overly restrictive local ordinances have created challenges for the state’s beekeepers seeking to maintain honeybee colonies; and </w:t>
      </w:r>
    </w:p>
    <w:p w14:paraId="4F46FD45" w14:textId="630FB5D1" w:rsidR="000315AA" w:rsidRDefault="000315AA" w:rsidP="002B1CD0">
      <w:pPr>
        <w:pStyle w:val="SectionBody"/>
      </w:pPr>
      <w:r>
        <w:lastRenderedPageBreak/>
        <w:t>Whereas,</w:t>
      </w:r>
      <w:r w:rsidR="00D15C24">
        <w:t xml:space="preserve"> </w:t>
      </w:r>
      <w:r w:rsidR="007C3757">
        <w:t>I</w:t>
      </w:r>
      <w:r w:rsidR="00D15C24">
        <w:t>n 2002</w:t>
      </w:r>
      <w:r w:rsidR="00020A7F">
        <w:t>,</w:t>
      </w:r>
      <w:r w:rsidR="00D15C24">
        <w:t xml:space="preserve"> the West Virginia Legislature adopted</w:t>
      </w:r>
      <w:r w:rsidR="007C3757">
        <w:t xml:space="preserve"> Senate Concurrent Resolution 9</w:t>
      </w:r>
      <w:r w:rsidR="00D15C24">
        <w:t xml:space="preserve"> designating the honeybee as the official state insect</w:t>
      </w:r>
      <w:r w:rsidR="00020A7F">
        <w:t>, recognizing its vital role in the state’s agricultural heritage; therefore, be it</w:t>
      </w:r>
    </w:p>
    <w:p w14:paraId="08149C71" w14:textId="77777777" w:rsidR="00020A7F" w:rsidRDefault="00841DBA" w:rsidP="002B1CD0">
      <w:pPr>
        <w:pStyle w:val="EnactingClause"/>
        <w:jc w:val="both"/>
        <w:rPr>
          <w:i w:val="0"/>
          <w:iCs/>
        </w:rPr>
      </w:pPr>
      <w:r>
        <w:t xml:space="preserve">Resolved by the </w:t>
      </w:r>
      <w:sdt>
        <w:sdtPr>
          <w:alias w:val="house"/>
          <w:tag w:val="house"/>
          <w:id w:val="-1571117618"/>
          <w:placeholder>
            <w:docPart w:val="AFF2EB788131449C877A7BA7936C6119"/>
          </w:placeholder>
          <w:dropDownList>
            <w:listItem w:value="Choose an item."/>
            <w:listItem w:displayText="House of Delegates" w:value="House of Delegates"/>
            <w:listItem w:displayText="Senate" w:value="Senate"/>
          </w:dropDownList>
        </w:sdtPr>
        <w:sdtEndPr/>
        <w:sdtContent>
          <w:r w:rsidR="00020A7F">
            <w:t>Senate</w:t>
          </w:r>
        </w:sdtContent>
      </w:sdt>
      <w:r w:rsidR="00303684">
        <w:t>:</w:t>
      </w:r>
      <w:r w:rsidR="00020A7F">
        <w:rPr>
          <w:i w:val="0"/>
          <w:iCs/>
        </w:rPr>
        <w:t xml:space="preserve"> </w:t>
      </w:r>
    </w:p>
    <w:p w14:paraId="4D2AD77F" w14:textId="20554E28" w:rsidR="00F71560" w:rsidRPr="00020A7F" w:rsidRDefault="00020A7F" w:rsidP="00020A7F">
      <w:pPr>
        <w:pStyle w:val="EnactingClause"/>
        <w:jc w:val="both"/>
        <w:rPr>
          <w:i w:val="0"/>
          <w:iCs/>
        </w:rPr>
      </w:pPr>
      <w:r>
        <w:rPr>
          <w:i w:val="0"/>
          <w:iCs/>
        </w:rPr>
        <w:t>That the Senate hereby recognizes</w:t>
      </w:r>
      <w:r w:rsidR="00806E72">
        <w:rPr>
          <w:i w:val="0"/>
          <w:iCs/>
        </w:rPr>
        <w:t xml:space="preserve"> </w:t>
      </w:r>
      <w:r w:rsidR="00806E72" w:rsidRPr="00806E72">
        <w:rPr>
          <w:i w:val="0"/>
          <w:iCs/>
        </w:rPr>
        <w:t>honeybees and their importance to agriculture and the economy in West Virginia</w:t>
      </w:r>
      <w:r>
        <w:rPr>
          <w:i w:val="0"/>
          <w:iCs/>
        </w:rPr>
        <w:t>; and</w:t>
      </w:r>
      <w:r w:rsidR="00806E72">
        <w:rPr>
          <w:i w:val="0"/>
          <w:iCs/>
        </w:rPr>
        <w:t>,</w:t>
      </w:r>
      <w:r>
        <w:rPr>
          <w:i w:val="0"/>
          <w:iCs/>
        </w:rPr>
        <w:t xml:space="preserve"> be it</w:t>
      </w:r>
    </w:p>
    <w:p w14:paraId="7D08C9D3" w14:textId="486FA0BE" w:rsidR="00020A7F" w:rsidRDefault="000315AA" w:rsidP="002B1CD0">
      <w:pPr>
        <w:pStyle w:val="EnactingClause"/>
        <w:jc w:val="both"/>
        <w:rPr>
          <w:i w:val="0"/>
          <w:iCs/>
        </w:rPr>
      </w:pPr>
      <w:r w:rsidRPr="000315AA">
        <w:t>Further Resolved</w:t>
      </w:r>
      <w:r>
        <w:t>,</w:t>
      </w:r>
      <w:r w:rsidR="00314854">
        <w:t xml:space="preserve"> </w:t>
      </w:r>
      <w:r w:rsidR="00020A7F">
        <w:rPr>
          <w:i w:val="0"/>
          <w:iCs/>
        </w:rPr>
        <w:t>That the Senate continue</w:t>
      </w:r>
      <w:r w:rsidR="00B95368">
        <w:rPr>
          <w:i w:val="0"/>
          <w:iCs/>
        </w:rPr>
        <w:t>s</w:t>
      </w:r>
      <w:r w:rsidR="00020A7F">
        <w:rPr>
          <w:i w:val="0"/>
          <w:iCs/>
        </w:rPr>
        <w:t xml:space="preserve"> to support beekeepers and policies that promote healthy pollinator populations in the state; and, be it</w:t>
      </w:r>
    </w:p>
    <w:p w14:paraId="7F9A0CB5" w14:textId="67E00702" w:rsidR="008736AA" w:rsidRPr="00020A7F" w:rsidRDefault="00020A7F" w:rsidP="002B1CD0">
      <w:pPr>
        <w:pStyle w:val="EnactingClause"/>
        <w:jc w:val="both"/>
        <w:rPr>
          <w:i w:val="0"/>
          <w:iCs/>
        </w:rPr>
      </w:pPr>
      <w:r w:rsidRPr="00020A7F">
        <w:t>Further Resolved</w:t>
      </w:r>
      <w:r>
        <w:rPr>
          <w:i w:val="0"/>
          <w:iCs/>
        </w:rPr>
        <w:t xml:space="preserve">, That the Clerk is hereby directed to forward a copy of this resolution to the Commissioner of Agriculture.  </w:t>
      </w:r>
    </w:p>
    <w:sectPr w:rsidR="008736AA" w:rsidRPr="00020A7F" w:rsidSect="00234D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2240" w:h="15840" w:code="1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BF048" w14:textId="77777777" w:rsidR="006C2981" w:rsidRPr="00B844FE" w:rsidRDefault="006C2981" w:rsidP="00B844FE">
      <w:r>
        <w:separator/>
      </w:r>
    </w:p>
  </w:endnote>
  <w:endnote w:type="continuationSeparator" w:id="0">
    <w:p w14:paraId="5F27742A" w14:textId="77777777" w:rsidR="006C2981" w:rsidRPr="00B844FE" w:rsidRDefault="006C298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B3BC5F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F27226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2077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B1E11A" w14:textId="77777777" w:rsidR="00234D3E" w:rsidRDefault="00234D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F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155B2B" w14:textId="77777777" w:rsidR="002A0269" w:rsidRDefault="002A0269" w:rsidP="00DF199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44BC6" w14:textId="77777777" w:rsidR="006C2981" w:rsidRPr="00B844FE" w:rsidRDefault="006C2981" w:rsidP="00B844FE">
      <w:r>
        <w:separator/>
      </w:r>
    </w:p>
  </w:footnote>
  <w:footnote w:type="continuationSeparator" w:id="0">
    <w:p w14:paraId="797A152D" w14:textId="77777777" w:rsidR="006C2981" w:rsidRPr="00B844FE" w:rsidRDefault="006C298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06A9" w14:textId="77777777" w:rsidR="002A0269" w:rsidRPr="00B844FE" w:rsidRDefault="00E90068">
    <w:pPr>
      <w:pStyle w:val="Header"/>
    </w:pPr>
    <w:sdt>
      <w:sdtPr>
        <w:id w:val="-684364211"/>
        <w:placeholder>
          <w:docPart w:val="C14FFEE0F9774489B352E3A89C5CFB54"/>
        </w:placeholder>
        <w:temporary/>
        <w:showingPlcHdr/>
        <w15:appearance w15:val="hidden"/>
      </w:sdtPr>
      <w:sdtEndPr/>
      <w:sdtContent>
        <w:r w:rsidR="00B45C07">
          <w:rPr>
            <w:rStyle w:val="PlaceholderText"/>
          </w:rPr>
          <w:t>ChAMBer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14FFEE0F9774489B352E3A89C5CFB54"/>
        </w:placeholder>
        <w:temporary/>
        <w:showingPlcHdr/>
        <w15:appearance w15:val="hidden"/>
      </w:sdtPr>
      <w:sdtEndPr/>
      <w:sdtContent>
        <w:r w:rsidR="00B45C07">
          <w:rPr>
            <w:rStyle w:val="PlaceholderText"/>
          </w:rPr>
          <w:t>ChAMBer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F000" w14:textId="191F7E97" w:rsidR="00C33014" w:rsidRPr="00C33014" w:rsidRDefault="00FE76E5" w:rsidP="00D60032">
    <w:pPr>
      <w:pStyle w:val="HeaderStyle"/>
    </w:pPr>
    <w:r>
      <w:tab/>
    </w:r>
    <w:r w:rsidR="00C3301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3385" w14:textId="77777777" w:rsidR="002A0269" w:rsidRPr="002A0269" w:rsidRDefault="00C33014" w:rsidP="00B844FE">
    <w:r w:rsidRPr="002A0269">
      <w:ptab w:relativeTo="margin" w:alignment="center" w:leader="none"/>
    </w:r>
    <w:r>
      <w:tab/>
    </w:r>
    <w:sdt>
      <w:sdtPr>
        <w:alias w:val="CBD Number"/>
        <w:tag w:val="CBD Number"/>
        <w:id w:val="-1521541826"/>
        <w:placeholder>
          <w:docPart w:val="E41F6940B9614E9BA661183F6C3AA2E0"/>
        </w:placeholder>
        <w:showingPlcHdr/>
        <w:text/>
      </w:sdtPr>
      <w:sdtEndPr/>
      <w:sdtContent>
        <w:r>
          <w:t>CBD Number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10802703">
    <w:abstractNumId w:val="0"/>
  </w:num>
  <w:num w:numId="2" w16cid:durableId="493104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1C"/>
    <w:rsid w:val="0000526A"/>
    <w:rsid w:val="00020A7F"/>
    <w:rsid w:val="000250C1"/>
    <w:rsid w:val="000315AA"/>
    <w:rsid w:val="00062C86"/>
    <w:rsid w:val="00064698"/>
    <w:rsid w:val="00073EAE"/>
    <w:rsid w:val="00085D22"/>
    <w:rsid w:val="000B4DD7"/>
    <w:rsid w:val="000C126C"/>
    <w:rsid w:val="000C5C77"/>
    <w:rsid w:val="0010070F"/>
    <w:rsid w:val="0015112E"/>
    <w:rsid w:val="001552E7"/>
    <w:rsid w:val="001C279E"/>
    <w:rsid w:val="001D459E"/>
    <w:rsid w:val="001F00BC"/>
    <w:rsid w:val="00234D3E"/>
    <w:rsid w:val="00251C43"/>
    <w:rsid w:val="0027011C"/>
    <w:rsid w:val="00274200"/>
    <w:rsid w:val="00274AF5"/>
    <w:rsid w:val="0028608C"/>
    <w:rsid w:val="00293081"/>
    <w:rsid w:val="002A0269"/>
    <w:rsid w:val="002B1CD0"/>
    <w:rsid w:val="002C0AFB"/>
    <w:rsid w:val="002E22E7"/>
    <w:rsid w:val="00303684"/>
    <w:rsid w:val="00307F0C"/>
    <w:rsid w:val="00314854"/>
    <w:rsid w:val="00331B46"/>
    <w:rsid w:val="00362A0F"/>
    <w:rsid w:val="00365D11"/>
    <w:rsid w:val="003C2915"/>
    <w:rsid w:val="00410CDF"/>
    <w:rsid w:val="00444862"/>
    <w:rsid w:val="004C13DD"/>
    <w:rsid w:val="004E3441"/>
    <w:rsid w:val="0050326B"/>
    <w:rsid w:val="00573058"/>
    <w:rsid w:val="0057358F"/>
    <w:rsid w:val="005A5366"/>
    <w:rsid w:val="005A743E"/>
    <w:rsid w:val="005E3BF8"/>
    <w:rsid w:val="00625A38"/>
    <w:rsid w:val="00637E73"/>
    <w:rsid w:val="00661467"/>
    <w:rsid w:val="006865E9"/>
    <w:rsid w:val="00691F3E"/>
    <w:rsid w:val="00694BFB"/>
    <w:rsid w:val="006A106B"/>
    <w:rsid w:val="006C2981"/>
    <w:rsid w:val="006D4036"/>
    <w:rsid w:val="0072656B"/>
    <w:rsid w:val="0078003E"/>
    <w:rsid w:val="007A1B17"/>
    <w:rsid w:val="007A1F4B"/>
    <w:rsid w:val="007A75E5"/>
    <w:rsid w:val="007C3757"/>
    <w:rsid w:val="007C798C"/>
    <w:rsid w:val="007D4AF4"/>
    <w:rsid w:val="007E1991"/>
    <w:rsid w:val="007F1A6D"/>
    <w:rsid w:val="007F1CF5"/>
    <w:rsid w:val="00806E72"/>
    <w:rsid w:val="00834EDE"/>
    <w:rsid w:val="00841DBA"/>
    <w:rsid w:val="008736AA"/>
    <w:rsid w:val="008B35AD"/>
    <w:rsid w:val="008D275D"/>
    <w:rsid w:val="008E78F7"/>
    <w:rsid w:val="00907FC0"/>
    <w:rsid w:val="0091254D"/>
    <w:rsid w:val="00937EDA"/>
    <w:rsid w:val="009703FC"/>
    <w:rsid w:val="00980327"/>
    <w:rsid w:val="009973E2"/>
    <w:rsid w:val="009B661C"/>
    <w:rsid w:val="009E5AFC"/>
    <w:rsid w:val="009F01A6"/>
    <w:rsid w:val="009F040E"/>
    <w:rsid w:val="009F1067"/>
    <w:rsid w:val="00A01B95"/>
    <w:rsid w:val="00A067FF"/>
    <w:rsid w:val="00A31DF8"/>
    <w:rsid w:val="00A31E01"/>
    <w:rsid w:val="00A527AD"/>
    <w:rsid w:val="00A718CF"/>
    <w:rsid w:val="00A97FEC"/>
    <w:rsid w:val="00AA3017"/>
    <w:rsid w:val="00AA7A9F"/>
    <w:rsid w:val="00AB05B2"/>
    <w:rsid w:val="00AC5ECC"/>
    <w:rsid w:val="00B16F25"/>
    <w:rsid w:val="00B24422"/>
    <w:rsid w:val="00B45C07"/>
    <w:rsid w:val="00B64B2F"/>
    <w:rsid w:val="00B80C20"/>
    <w:rsid w:val="00B844FE"/>
    <w:rsid w:val="00B95368"/>
    <w:rsid w:val="00BC562B"/>
    <w:rsid w:val="00BE13E7"/>
    <w:rsid w:val="00C33014"/>
    <w:rsid w:val="00C33434"/>
    <w:rsid w:val="00C34869"/>
    <w:rsid w:val="00C42EB6"/>
    <w:rsid w:val="00C52788"/>
    <w:rsid w:val="00C85096"/>
    <w:rsid w:val="00C911C0"/>
    <w:rsid w:val="00CB20EF"/>
    <w:rsid w:val="00CD12CB"/>
    <w:rsid w:val="00CD36CF"/>
    <w:rsid w:val="00CF1DCA"/>
    <w:rsid w:val="00D15C24"/>
    <w:rsid w:val="00D22E03"/>
    <w:rsid w:val="00D32D72"/>
    <w:rsid w:val="00D54140"/>
    <w:rsid w:val="00D579FC"/>
    <w:rsid w:val="00D60032"/>
    <w:rsid w:val="00DD70D7"/>
    <w:rsid w:val="00DE526B"/>
    <w:rsid w:val="00DF199D"/>
    <w:rsid w:val="00E01542"/>
    <w:rsid w:val="00E13E5B"/>
    <w:rsid w:val="00E25AAD"/>
    <w:rsid w:val="00E30F0C"/>
    <w:rsid w:val="00E365F1"/>
    <w:rsid w:val="00E62F48"/>
    <w:rsid w:val="00E74E16"/>
    <w:rsid w:val="00E831B3"/>
    <w:rsid w:val="00E83541"/>
    <w:rsid w:val="00E90068"/>
    <w:rsid w:val="00E9513C"/>
    <w:rsid w:val="00ED2330"/>
    <w:rsid w:val="00EE70CB"/>
    <w:rsid w:val="00F04F36"/>
    <w:rsid w:val="00F05309"/>
    <w:rsid w:val="00F41CA2"/>
    <w:rsid w:val="00F61839"/>
    <w:rsid w:val="00F62EFB"/>
    <w:rsid w:val="00F71560"/>
    <w:rsid w:val="00FA7B09"/>
    <w:rsid w:val="00FC1251"/>
    <w:rsid w:val="00FE067E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0B71B"/>
  <w15:chartTrackingRefBased/>
  <w15:docId w15:val="{AC5D5AB9-F98C-4BBD-829A-C24FA832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D60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D60032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D60032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D60032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D60032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D60032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D60032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D60032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D60032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rsid w:val="00D60032"/>
    <w:pPr>
      <w:suppressLineNumbers/>
      <w:spacing w:after="120"/>
      <w:ind w:left="1800" w:right="1800"/>
      <w:jc w:val="center"/>
    </w:pPr>
    <w:rPr>
      <w:rFonts w:eastAsia="Calibri"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D60032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D6003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6003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60032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D60032"/>
  </w:style>
  <w:style w:type="character" w:customStyle="1" w:styleId="NoteOldChar">
    <w:name w:val="Note Old Char"/>
    <w:link w:val="NoteOld"/>
    <w:rsid w:val="00D60032"/>
    <w:rPr>
      <w:rFonts w:eastAsia="Calibri"/>
      <w:color w:val="000000"/>
      <w:sz w:val="20"/>
    </w:rPr>
  </w:style>
  <w:style w:type="paragraph" w:customStyle="1" w:styleId="TitleSectionOld">
    <w:name w:val="Title Section Old"/>
    <w:next w:val="SectionBodyOld"/>
    <w:link w:val="TitleSectionOldChar"/>
    <w:rsid w:val="00D60032"/>
    <w:pPr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D60032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D60032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D60032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D60032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D60032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D6003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D60032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ChamberTitleOld"/>
    <w:link w:val="TitlePageOriginOldChar"/>
    <w:autoRedefine/>
    <w:rsid w:val="00D60032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D60032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D60032"/>
  </w:style>
  <w:style w:type="paragraph" w:customStyle="1" w:styleId="EnactingClauseOld">
    <w:name w:val="Enacting Clause Old"/>
    <w:next w:val="EnactingSectionOld"/>
    <w:link w:val="EnactingClauseOldChar"/>
    <w:rsid w:val="00D60032"/>
    <w:pPr>
      <w:ind w:firstLine="720"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D60032"/>
    <w:rPr>
      <w:rFonts w:eastAsia="Calibri"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D60032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D6003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60032"/>
  </w:style>
  <w:style w:type="character" w:customStyle="1" w:styleId="BillNumberOldChar">
    <w:name w:val="Bill Number Old Char"/>
    <w:basedOn w:val="DefaultParagraphFont"/>
    <w:link w:val="BillNumberOld"/>
    <w:rsid w:val="00D60032"/>
    <w:rPr>
      <w:rFonts w:eastAsia="Calibri"/>
      <w:b/>
      <w:color w:val="000000"/>
      <w:sz w:val="44"/>
    </w:rPr>
  </w:style>
  <w:style w:type="paragraph" w:customStyle="1" w:styleId="ChamberTitleOld">
    <w:name w:val="Chamber Title Old"/>
    <w:next w:val="SponsorsOld"/>
    <w:link w:val="ChamberTitleOldChar"/>
    <w:rsid w:val="00D60032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D60032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Normal"/>
    <w:link w:val="TitlePageBillPrefixOldChar"/>
    <w:autoRedefine/>
    <w:rsid w:val="00D60032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ChamberTitleOldChar">
    <w:name w:val="Chamber Title Old Char"/>
    <w:basedOn w:val="DefaultParagraphFont"/>
    <w:link w:val="ChamberTitleOld"/>
    <w:rsid w:val="00D60032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D60032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D60032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60032"/>
  </w:style>
  <w:style w:type="paragraph" w:styleId="Footer">
    <w:name w:val="footer"/>
    <w:basedOn w:val="Normal"/>
    <w:link w:val="FooterChar"/>
    <w:uiPriority w:val="99"/>
    <w:rsid w:val="00D600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032"/>
  </w:style>
  <w:style w:type="character" w:styleId="PlaceholderText">
    <w:name w:val="Placeholder Text"/>
    <w:basedOn w:val="DefaultParagraphFont"/>
    <w:uiPriority w:val="99"/>
    <w:semiHidden/>
    <w:locked/>
    <w:rsid w:val="00D6003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6003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60032"/>
    <w:rPr>
      <w:sz w:val="20"/>
      <w:szCs w:val="20"/>
    </w:rPr>
  </w:style>
  <w:style w:type="paragraph" w:customStyle="1" w:styleId="ArticleHeading">
    <w:name w:val="Article Heading"/>
    <w:basedOn w:val="ArticleHeadingOld"/>
    <w:qFormat/>
    <w:rsid w:val="00D60032"/>
  </w:style>
  <w:style w:type="paragraph" w:customStyle="1" w:styleId="BillNumber">
    <w:name w:val="Bill Number"/>
    <w:basedOn w:val="BillNumberOld"/>
    <w:qFormat/>
    <w:rsid w:val="00D60032"/>
  </w:style>
  <w:style w:type="paragraph" w:customStyle="1" w:styleId="ChamberTitle">
    <w:name w:val="Chamber Title"/>
    <w:basedOn w:val="ChamberTitleOld"/>
    <w:qFormat/>
    <w:rsid w:val="00D60032"/>
  </w:style>
  <w:style w:type="paragraph" w:customStyle="1" w:styleId="EnactingClause">
    <w:name w:val="Enacting Clause"/>
    <w:basedOn w:val="EnactingClauseOld"/>
    <w:qFormat/>
    <w:rsid w:val="00D60032"/>
  </w:style>
  <w:style w:type="paragraph" w:customStyle="1" w:styleId="HeaderStyle">
    <w:name w:val="Header Style"/>
    <w:basedOn w:val="HeaderStyleOld"/>
    <w:qFormat/>
    <w:rsid w:val="00D60032"/>
  </w:style>
  <w:style w:type="paragraph" w:customStyle="1" w:styleId="Note">
    <w:name w:val="Note"/>
    <w:basedOn w:val="NoteOld"/>
    <w:qFormat/>
    <w:rsid w:val="00D60032"/>
  </w:style>
  <w:style w:type="paragraph" w:customStyle="1" w:styleId="PartHeading">
    <w:name w:val="Part Heading"/>
    <w:basedOn w:val="PartHeadingOld"/>
    <w:qFormat/>
    <w:rsid w:val="00D60032"/>
  </w:style>
  <w:style w:type="paragraph" w:customStyle="1" w:styleId="References">
    <w:name w:val="References"/>
    <w:basedOn w:val="ReferencesOld"/>
    <w:qFormat/>
    <w:rsid w:val="00D60032"/>
  </w:style>
  <w:style w:type="paragraph" w:customStyle="1" w:styleId="SectionBody">
    <w:name w:val="Section Body"/>
    <w:basedOn w:val="SectionBodyOld"/>
    <w:qFormat/>
    <w:rsid w:val="00D60032"/>
  </w:style>
  <w:style w:type="paragraph" w:customStyle="1" w:styleId="SectionHeading">
    <w:name w:val="Section Heading"/>
    <w:basedOn w:val="SectionHeadingOld"/>
    <w:qFormat/>
    <w:rsid w:val="00D60032"/>
  </w:style>
  <w:style w:type="paragraph" w:customStyle="1" w:styleId="Sponsors">
    <w:name w:val="Sponsors"/>
    <w:basedOn w:val="SponsorsOld"/>
    <w:qFormat/>
    <w:rsid w:val="00D60032"/>
  </w:style>
  <w:style w:type="paragraph" w:customStyle="1" w:styleId="TitlePageOrigin">
    <w:name w:val="Title Page: Origin"/>
    <w:basedOn w:val="TitlePageOriginOld"/>
    <w:qFormat/>
    <w:rsid w:val="00D60032"/>
  </w:style>
  <w:style w:type="paragraph" w:customStyle="1" w:styleId="TitleSection">
    <w:name w:val="Title Section"/>
    <w:basedOn w:val="TitleSectionOld"/>
    <w:qFormat/>
    <w:rsid w:val="00D60032"/>
  </w:style>
  <w:style w:type="paragraph" w:customStyle="1" w:styleId="TitlePageBillPrefix">
    <w:name w:val="Title Page: Bill Prefix"/>
    <w:basedOn w:val="TitlePageBillPrefixOld"/>
    <w:qFormat/>
    <w:rsid w:val="00D60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4FFEE0F9774489B352E3A89C5CF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107F5-8A58-4A18-8424-103827561738}"/>
      </w:docPartPr>
      <w:docPartBody>
        <w:p w:rsidR="005C4CD1" w:rsidRDefault="00D54EFD">
          <w:pPr>
            <w:pStyle w:val="C14FFEE0F9774489B352E3A89C5CFB54"/>
          </w:pPr>
          <w:r>
            <w:rPr>
              <w:rStyle w:val="PlaceholderText"/>
            </w:rPr>
            <w:t>Chamber</w:t>
          </w:r>
        </w:p>
      </w:docPartBody>
    </w:docPart>
    <w:docPart>
      <w:docPartPr>
        <w:name w:val="1C38756556D9419197214DE8CCC2F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D23AE-F252-401A-894B-0BB00885079C}"/>
      </w:docPartPr>
      <w:docPartBody>
        <w:p w:rsidR="005C4CD1" w:rsidRDefault="00D54EFD">
          <w:pPr>
            <w:pStyle w:val="1C38756556D9419197214DE8CCC2FDF3"/>
          </w:pPr>
          <w:r w:rsidRPr="00895719">
            <w:rPr>
              <w:rStyle w:val="PlaceholderText"/>
            </w:rPr>
            <w:t>Click here to enter text.</w:t>
          </w:r>
        </w:p>
      </w:docPartBody>
    </w:docPart>
    <w:docPart>
      <w:docPartPr>
        <w:name w:val="92ECCB513F7A403BAADA8AB892889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739CB-687F-4F1B-A145-CCF7DBFE4AAD}"/>
      </w:docPartPr>
      <w:docPartBody>
        <w:p w:rsidR="005C4CD1" w:rsidRDefault="00D54EFD">
          <w:pPr>
            <w:pStyle w:val="92ECCB513F7A403BAADA8AB8928894BA"/>
          </w:pPr>
          <w:r w:rsidRPr="0091254D">
            <w:t>Enter Sponsors Here</w:t>
          </w:r>
        </w:p>
      </w:docPartBody>
    </w:docPart>
    <w:docPart>
      <w:docPartPr>
        <w:name w:val="08140340A9CA48A9B55C4033B81F9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9D2A3-FD9E-4C69-AE73-53AC0E3FC99C}"/>
      </w:docPartPr>
      <w:docPartBody>
        <w:p w:rsidR="005C4CD1" w:rsidRDefault="00D54EFD">
          <w:pPr>
            <w:pStyle w:val="08140340A9CA48A9B55C4033B81F9D62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E41F6940B9614E9BA661183F6C3AA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5C194-FC7D-4EF5-A0AE-EE3D1A62162C}"/>
      </w:docPartPr>
      <w:docPartBody>
        <w:p w:rsidR="005C4CD1" w:rsidRDefault="00D54EFD">
          <w:pPr>
            <w:pStyle w:val="E41F6940B9614E9BA661183F6C3AA2E0"/>
          </w:pPr>
          <w:r>
            <w:rPr>
              <w:rStyle w:val="PlaceholderText"/>
            </w:rPr>
            <w:t>Title of Resolution</w:t>
          </w:r>
          <w:r w:rsidRPr="00184600">
            <w:rPr>
              <w:rStyle w:val="PlaceholderText"/>
            </w:rPr>
            <w:t>.</w:t>
          </w:r>
        </w:p>
      </w:docPartBody>
    </w:docPart>
    <w:docPart>
      <w:docPartPr>
        <w:name w:val="AFF2EB788131449C877A7BA7936C6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A9A85-720C-4B59-8D43-EB2ECFB8DCBF}"/>
      </w:docPartPr>
      <w:docPartBody>
        <w:p w:rsidR="005C4CD1" w:rsidRDefault="00D54EFD">
          <w:pPr>
            <w:pStyle w:val="AFF2EB788131449C877A7BA7936C6119"/>
          </w:pPr>
          <w:r>
            <w:rPr>
              <w:rStyle w:val="PlaceholderText"/>
            </w:rPr>
            <w:t>*select chamber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D1"/>
    <w:rsid w:val="000E6FC9"/>
    <w:rsid w:val="00215F5C"/>
    <w:rsid w:val="0028608C"/>
    <w:rsid w:val="00331B46"/>
    <w:rsid w:val="00365D11"/>
    <w:rsid w:val="005C4CD1"/>
    <w:rsid w:val="0078003E"/>
    <w:rsid w:val="008B4077"/>
    <w:rsid w:val="00C52788"/>
    <w:rsid w:val="00D54EFD"/>
    <w:rsid w:val="00ED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14FFEE0F9774489B352E3A89C5CFB54">
    <w:name w:val="C14FFEE0F9774489B352E3A89C5CFB54"/>
  </w:style>
  <w:style w:type="paragraph" w:customStyle="1" w:styleId="1C38756556D9419197214DE8CCC2FDF3">
    <w:name w:val="1C38756556D9419197214DE8CCC2FDF3"/>
  </w:style>
  <w:style w:type="paragraph" w:customStyle="1" w:styleId="92ECCB513F7A403BAADA8AB8928894BA">
    <w:name w:val="92ECCB513F7A403BAADA8AB8928894BA"/>
  </w:style>
  <w:style w:type="paragraph" w:customStyle="1" w:styleId="08140340A9CA48A9B55C4033B81F9D62">
    <w:name w:val="08140340A9CA48A9B55C4033B81F9D62"/>
  </w:style>
  <w:style w:type="paragraph" w:customStyle="1" w:styleId="E41F6940B9614E9BA661183F6C3AA2E0">
    <w:name w:val="E41F6940B9614E9BA661183F6C3AA2E0"/>
  </w:style>
  <w:style w:type="paragraph" w:customStyle="1" w:styleId="AFF2EB788131449C877A7BA7936C6119">
    <w:name w:val="AFF2EB788131449C877A7BA7936C61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883C1-688D-4A0E-893A-3DE242348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303</Words>
  <Characters>1858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Miller</dc:creator>
  <cp:keywords/>
  <dc:description/>
  <cp:lastModifiedBy>Diana Ramsey</cp:lastModifiedBy>
  <cp:revision>7</cp:revision>
  <cp:lastPrinted>2026-02-26T20:28:00Z</cp:lastPrinted>
  <dcterms:created xsi:type="dcterms:W3CDTF">2026-02-26T21:02:00Z</dcterms:created>
  <dcterms:modified xsi:type="dcterms:W3CDTF">2026-03-11T20:35:00Z</dcterms:modified>
</cp:coreProperties>
</file>